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9C" w:rsidRPr="00895DEC" w:rsidRDefault="00895DEC" w:rsidP="00895DEC">
      <w:pPr>
        <w:pBdr>
          <w:bottom w:val="single" w:sz="4" w:space="1" w:color="auto"/>
        </w:pBdr>
        <w:jc w:val="center"/>
        <w:rPr>
          <w:b/>
          <w:sz w:val="32"/>
        </w:rPr>
      </w:pPr>
      <w:r w:rsidRPr="00895DEC">
        <w:rPr>
          <w:b/>
          <w:sz w:val="32"/>
        </w:rPr>
        <w:t>Informované souhlasy – technické řešení zasílání na ZP</w:t>
      </w:r>
    </w:p>
    <w:p w:rsidR="005F683F" w:rsidRDefault="005F683F" w:rsidP="00895DEC">
      <w:pPr>
        <w:jc w:val="both"/>
      </w:pPr>
      <w:r>
        <w:t>Poskytovatelé, kteří zasílají data do Registru dialyzovaných pacientů (dále jen RDP) a kteří se účastní projektu vyhodnocení kvality dialyzační péče (tj. chtějí získat bonifikaci za reporting a splnění kvalitativních kritérií), musí získat od jimi léčených pacientů informovaný souhlas, kterým pacient souhlasí se zasláním dat do RDP, a to jak ze strany poskytovatele, tak ze strany jeho zdravotní pojišťovny. Poskytovatel zasílá do RDP medicínská data o dialyzační léčbě, zdravotní pojišťovny zasílají do RDP data o dialyzační léčbě</w:t>
      </w:r>
      <w:r w:rsidR="00F2752F">
        <w:t xml:space="preserve"> u jednotlivých pojištěnců</w:t>
      </w:r>
      <w:r>
        <w:t xml:space="preserve"> </w:t>
      </w:r>
      <w:r w:rsidR="00F2752F">
        <w:t xml:space="preserve">vykázané </w:t>
      </w:r>
      <w:r>
        <w:t>daným poskytovatelem (zejména pro účely kontroly).</w:t>
      </w:r>
    </w:p>
    <w:p w:rsidR="00D9368C" w:rsidRDefault="005F683F" w:rsidP="00895DEC">
      <w:pPr>
        <w:jc w:val="both"/>
      </w:pPr>
      <w:r>
        <w:t xml:space="preserve">Podepsaný informovaný souhlas je uložen ve zdravotní dokumentaci pacienta v příslušném mateřském dialyzačním středisku. Poskytovatel kromě toho musí zaslat kopie </w:t>
      </w:r>
      <w:r w:rsidR="00895DEC">
        <w:t xml:space="preserve">podepsaných informovaných souhlasů </w:t>
      </w:r>
      <w:r w:rsidR="00C847EF">
        <w:t xml:space="preserve"> ČPZP</w:t>
      </w:r>
      <w:r w:rsidR="00895DEC">
        <w:t xml:space="preserve"> za všechny pacienty, kteří jsou v pravidelném dialyzačním léčení, tedy, jejichž data jsou zasílána do </w:t>
      </w:r>
      <w:r w:rsidR="009A4B13">
        <w:t>RDP.</w:t>
      </w:r>
    </w:p>
    <w:p w:rsidR="00D9368C" w:rsidRDefault="00D9368C" w:rsidP="00895DEC">
      <w:pPr>
        <w:jc w:val="both"/>
      </w:pPr>
      <w:r w:rsidRPr="00255D15">
        <w:rPr>
          <w:b/>
        </w:rPr>
        <w:t>Upozornění:</w:t>
      </w:r>
      <w:r>
        <w:t xml:space="preserve"> </w:t>
      </w:r>
      <w:r w:rsidRPr="00D626F4">
        <w:rPr>
          <w:color w:val="FF0000"/>
        </w:rPr>
        <w:t>V případě, že pacient změnil v průběhu roku svoji zdravotní pojišťovnu, zasílá poskytovatel kopii informovaného souhlasu jak původní zdravotní pojišťovně, tak pojišťovně nové</w:t>
      </w:r>
      <w:r>
        <w:t>.</w:t>
      </w:r>
    </w:p>
    <w:p w:rsidR="00895DEC" w:rsidRPr="009A4B13" w:rsidRDefault="00895DEC" w:rsidP="00895DEC">
      <w:pPr>
        <w:jc w:val="both"/>
        <w:rPr>
          <w:b/>
          <w:u w:val="single"/>
        </w:rPr>
      </w:pPr>
      <w:r w:rsidRPr="009A4B13">
        <w:rPr>
          <w:b/>
          <w:u w:val="single"/>
        </w:rPr>
        <w:t xml:space="preserve"> </w:t>
      </w:r>
      <w:r w:rsidR="009A4B13" w:rsidRPr="009A4B13">
        <w:rPr>
          <w:b/>
          <w:u w:val="single"/>
        </w:rPr>
        <w:t xml:space="preserve">Logistika zasílání kopií informovaného souhlasu </w:t>
      </w:r>
      <w:r w:rsidR="00264AA5">
        <w:rPr>
          <w:b/>
          <w:u w:val="single"/>
        </w:rPr>
        <w:t xml:space="preserve">ČPZP </w:t>
      </w:r>
    </w:p>
    <w:p w:rsidR="00F2752F" w:rsidRDefault="00F2752F" w:rsidP="00F2752F">
      <w:pPr>
        <w:jc w:val="both"/>
      </w:pPr>
      <w:r>
        <w:t>Forma: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 xml:space="preserve">Není nutné zasílat fyzické kopie, stačí </w:t>
      </w:r>
      <w:r w:rsidRPr="00F2752F">
        <w:rPr>
          <w:u w:val="single"/>
        </w:rPr>
        <w:t>podepsaný informovaný souhlas naskenovat</w:t>
      </w:r>
      <w:r>
        <w:t>.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 xml:space="preserve">Naskenované informované souhlasy za celý rok vložit do jedné složky. </w:t>
      </w:r>
    </w:p>
    <w:p w:rsidR="00F2752F" w:rsidRDefault="00F2752F" w:rsidP="00F2752F">
      <w:pPr>
        <w:pStyle w:val="Odstavecseseznamem"/>
        <w:numPr>
          <w:ilvl w:val="0"/>
          <w:numId w:val="4"/>
        </w:numPr>
        <w:jc w:val="both"/>
      </w:pPr>
      <w:r>
        <w:t>K souboru naskenovaných informovaných souhlasů vytvořit a přiložit seznam čísel pojištěnců, kteří dali informovaný souhlas, případně těch, kteří souhlas nedali – soubor by měl být ve formátu tabulky (.</w:t>
      </w:r>
      <w:proofErr w:type="spellStart"/>
      <w:proofErr w:type="gram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End"/>
      <w:r>
        <w:t>) v tomto rozhraní (IČZ – IČP – rodné číslo – souhlas ANO/NE/úmrtí).</w:t>
      </w:r>
    </w:p>
    <w:p w:rsidR="00F2752F" w:rsidRDefault="00F2752F" w:rsidP="00895DEC">
      <w:pPr>
        <w:jc w:val="both"/>
      </w:pPr>
      <w:r>
        <w:t>Distribuční kanál:</w:t>
      </w:r>
    </w:p>
    <w:p w:rsidR="00255D15" w:rsidRDefault="00264AA5" w:rsidP="00F2752F">
      <w:pPr>
        <w:pStyle w:val="Odstavecseseznamem"/>
        <w:numPr>
          <w:ilvl w:val="0"/>
          <w:numId w:val="4"/>
        </w:numPr>
        <w:jc w:val="both"/>
      </w:pPr>
      <w:r>
        <w:t xml:space="preserve">ČPZP </w:t>
      </w:r>
      <w:r w:rsidR="00255D15">
        <w:t xml:space="preserve"> je akceptován předání prostřednictvím:</w:t>
      </w:r>
    </w:p>
    <w:p w:rsidR="00F2752F" w:rsidRDefault="00506F8B" w:rsidP="00255D15">
      <w:pPr>
        <w:pStyle w:val="Odstavecseseznamem"/>
        <w:numPr>
          <w:ilvl w:val="1"/>
          <w:numId w:val="4"/>
        </w:numPr>
        <w:jc w:val="both"/>
      </w:pPr>
      <w:r>
        <w:t>Datové schránky – přes datovou schránku je možné odeslat soubor o velikosti max. 20 MB.</w:t>
      </w:r>
    </w:p>
    <w:p w:rsidR="00255D15" w:rsidRDefault="00255D15" w:rsidP="00255D15">
      <w:pPr>
        <w:pStyle w:val="Odstavecseseznamem"/>
        <w:numPr>
          <w:ilvl w:val="1"/>
          <w:numId w:val="4"/>
        </w:numPr>
        <w:jc w:val="both"/>
      </w:pPr>
      <w:r>
        <w:t>E-MAILEM – zašifrovanou zprávu je možné doručit</w:t>
      </w:r>
      <w:r w:rsidR="00923918">
        <w:t xml:space="preserve"> emailem na  adresu </w:t>
      </w:r>
      <w:r w:rsidR="00264AA5" w:rsidRPr="000E7CBB">
        <w:rPr>
          <w:b/>
          <w:color w:val="FF0000"/>
        </w:rPr>
        <w:t>souhlas@cpzp.cz</w:t>
      </w:r>
    </w:p>
    <w:p w:rsidR="00B70723" w:rsidRDefault="00B70723" w:rsidP="00B70723">
      <w:pPr>
        <w:jc w:val="both"/>
      </w:pPr>
      <w:r>
        <w:t>Termíny:</w:t>
      </w:r>
    </w:p>
    <w:p w:rsidR="00B70723" w:rsidRDefault="00B70723" w:rsidP="00B70723">
      <w:pPr>
        <w:pStyle w:val="Odstavecseseznamem"/>
        <w:numPr>
          <w:ilvl w:val="0"/>
          <w:numId w:val="4"/>
        </w:numPr>
        <w:jc w:val="both"/>
      </w:pPr>
      <w:r>
        <w:t>Poskytovatelé získávají a shromažďují informované souhlasy od pacientů v průběhu celého roku 201</w:t>
      </w:r>
      <w:r w:rsidR="00264AA5">
        <w:t>9</w:t>
      </w:r>
    </w:p>
    <w:p w:rsidR="00B70723" w:rsidRDefault="00B70723" w:rsidP="00B70723">
      <w:pPr>
        <w:pStyle w:val="Odstavecseseznamem"/>
        <w:numPr>
          <w:ilvl w:val="0"/>
          <w:numId w:val="4"/>
        </w:numPr>
        <w:jc w:val="both"/>
      </w:pPr>
      <w:r>
        <w:t xml:space="preserve">Jeden soubor s naskenovanými informovanými souhlasy a s doprovodnou tabulkou v daném </w:t>
      </w:r>
      <w:bookmarkStart w:id="0" w:name="_GoBack"/>
      <w:bookmarkEnd w:id="0"/>
      <w:r>
        <w:t xml:space="preserve">datovém rozhraní doručí </w:t>
      </w:r>
      <w:r w:rsidR="00264AA5">
        <w:t>ČPZP</w:t>
      </w:r>
      <w:r>
        <w:t xml:space="preserve"> nejpozději </w:t>
      </w:r>
      <w:r w:rsidRPr="00B75FCB">
        <w:rPr>
          <w:b/>
          <w:u w:val="single"/>
        </w:rPr>
        <w:t xml:space="preserve">do </w:t>
      </w:r>
      <w:proofErr w:type="gramStart"/>
      <w:r w:rsidR="000E7CBB">
        <w:rPr>
          <w:b/>
          <w:u w:val="single"/>
        </w:rPr>
        <w:t>15.1.</w:t>
      </w:r>
      <w:r w:rsidRPr="00B75FCB">
        <w:rPr>
          <w:b/>
          <w:u w:val="single"/>
        </w:rPr>
        <w:t>2020</w:t>
      </w:r>
      <w:proofErr w:type="gramEnd"/>
      <w:r>
        <w:t>.</w:t>
      </w:r>
    </w:p>
    <w:sectPr w:rsidR="00B7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284F"/>
    <w:multiLevelType w:val="hybridMultilevel"/>
    <w:tmpl w:val="B7EA1914"/>
    <w:lvl w:ilvl="0" w:tplc="1BA25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8E9"/>
    <w:multiLevelType w:val="hybridMultilevel"/>
    <w:tmpl w:val="080618B6"/>
    <w:lvl w:ilvl="0" w:tplc="ADFAEE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58A8"/>
    <w:multiLevelType w:val="hybridMultilevel"/>
    <w:tmpl w:val="EF1A4D44"/>
    <w:lvl w:ilvl="0" w:tplc="7F426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068D"/>
    <w:multiLevelType w:val="hybridMultilevel"/>
    <w:tmpl w:val="D8C6C306"/>
    <w:lvl w:ilvl="0" w:tplc="D74C1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EC"/>
    <w:rsid w:val="000A399C"/>
    <w:rsid w:val="000E7CBB"/>
    <w:rsid w:val="0024453C"/>
    <w:rsid w:val="00255D15"/>
    <w:rsid w:val="00264AA5"/>
    <w:rsid w:val="00347DB8"/>
    <w:rsid w:val="00506F8B"/>
    <w:rsid w:val="005F683F"/>
    <w:rsid w:val="00633B62"/>
    <w:rsid w:val="00666A81"/>
    <w:rsid w:val="008141EF"/>
    <w:rsid w:val="00895DEC"/>
    <w:rsid w:val="00923918"/>
    <w:rsid w:val="009A4B13"/>
    <w:rsid w:val="00B70723"/>
    <w:rsid w:val="00B75FCB"/>
    <w:rsid w:val="00C847EF"/>
    <w:rsid w:val="00D626F4"/>
    <w:rsid w:val="00D9368C"/>
    <w:rsid w:val="00E72471"/>
    <w:rsid w:val="00F2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35ED"/>
  <w15:docId w15:val="{253FEDD7-426B-48CB-9077-0368D0C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B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4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4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8B6A-3C41-4972-9539-2EB1AB8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Korejsová Lucie</cp:lastModifiedBy>
  <cp:revision>4</cp:revision>
  <dcterms:created xsi:type="dcterms:W3CDTF">2019-12-11T13:15:00Z</dcterms:created>
  <dcterms:modified xsi:type="dcterms:W3CDTF">2019-12-13T12:23:00Z</dcterms:modified>
</cp:coreProperties>
</file>